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9B" w:rsidRPr="00B55BFD" w:rsidRDefault="00B55BFD" w:rsidP="00B55BFD">
      <w:pPr>
        <w:spacing w:after="746" w:line="267" w:lineRule="auto"/>
        <w:ind w:left="35" w:firstLine="0"/>
        <w:rPr>
          <w:rFonts w:ascii="Arial" w:hAnsi="Arial" w:cs="Arial"/>
          <w:szCs w:val="24"/>
        </w:rPr>
      </w:pPr>
      <w:bookmarkStart w:id="0" w:name="_GoBack"/>
      <w:r w:rsidRPr="00B55BFD">
        <w:rPr>
          <w:rFonts w:ascii="Arial" w:hAnsi="Arial" w:cs="Arial"/>
          <w:szCs w:val="24"/>
        </w:rPr>
        <w:t xml:space="preserve">Stan majątku </w:t>
      </w:r>
      <w:proofErr w:type="spellStart"/>
      <w:r w:rsidRPr="00B55BFD">
        <w:rPr>
          <w:rFonts w:ascii="Arial" w:hAnsi="Arial" w:cs="Arial"/>
          <w:szCs w:val="24"/>
        </w:rPr>
        <w:t>Zepofu</w:t>
      </w:r>
      <w:proofErr w:type="spellEnd"/>
      <w:r w:rsidRPr="00B55BFD">
        <w:rPr>
          <w:rFonts w:ascii="Arial" w:hAnsi="Arial" w:cs="Arial"/>
          <w:szCs w:val="24"/>
        </w:rPr>
        <w:t xml:space="preserve"> </w:t>
      </w:r>
      <w:proofErr w:type="spellStart"/>
      <w:r w:rsidRPr="00B55BFD">
        <w:rPr>
          <w:rFonts w:ascii="Arial" w:hAnsi="Arial" w:cs="Arial"/>
          <w:szCs w:val="24"/>
        </w:rPr>
        <w:t>Szkolno</w:t>
      </w:r>
      <w:proofErr w:type="spellEnd"/>
      <w:r w:rsidRPr="00B55BFD">
        <w:rPr>
          <w:rFonts w:ascii="Arial" w:hAnsi="Arial" w:cs="Arial"/>
          <w:szCs w:val="24"/>
        </w:rPr>
        <w:t xml:space="preserve"> Przedszkolnego nr 1 ul. Gałczyńskiego 9 na dzień 31.12.2016</w:t>
      </w:r>
      <w:bookmarkEnd w:id="0"/>
      <w:r w:rsidRPr="00B55BFD">
        <w:rPr>
          <w:rFonts w:ascii="Arial" w:hAnsi="Arial" w:cs="Arial"/>
          <w:szCs w:val="24"/>
        </w:rPr>
        <w:t>r</w:t>
      </w:r>
    </w:p>
    <w:p w:rsidR="0066719B" w:rsidRPr="00B55BFD" w:rsidRDefault="00B55BFD" w:rsidP="00B55BFD">
      <w:pPr>
        <w:ind w:left="38" w:right="113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Ogółem:</w:t>
      </w:r>
    </w:p>
    <w:p w:rsidR="0066719B" w:rsidRPr="00B55BFD" w:rsidRDefault="00B55BFD" w:rsidP="00B55BFD">
      <w:pPr>
        <w:spacing w:after="262"/>
        <w:ind w:left="38" w:right="1138"/>
        <w:rPr>
          <w:rFonts w:ascii="Arial" w:hAnsi="Arial" w:cs="Arial"/>
          <w:szCs w:val="24"/>
        </w:rPr>
      </w:pPr>
      <w:r w:rsidRPr="00B55BFD">
        <w:rPr>
          <w:rFonts w:ascii="Arial" w:hAnsi="Arial" w:cs="Arial"/>
          <w:szCs w:val="24"/>
        </w:rPr>
        <w:t>W tym:</w:t>
      </w:r>
    </w:p>
    <w:p w:rsidR="0066719B" w:rsidRPr="00B55BFD" w:rsidRDefault="00B55BFD" w:rsidP="00B55BFD">
      <w:pPr>
        <w:tabs>
          <w:tab w:val="center" w:pos="2941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-środki trwałe: </w:t>
      </w:r>
      <w:r w:rsidRPr="00B55BFD">
        <w:rPr>
          <w:rFonts w:ascii="Arial" w:hAnsi="Arial" w:cs="Arial"/>
          <w:szCs w:val="24"/>
        </w:rPr>
        <w:t>2 350 786,46</w:t>
      </w:r>
    </w:p>
    <w:p w:rsidR="0066719B" w:rsidRPr="00B55BFD" w:rsidRDefault="00B55BFD" w:rsidP="00B55BFD">
      <w:pPr>
        <w:spacing w:after="261"/>
        <w:ind w:left="38" w:right="1138"/>
        <w:rPr>
          <w:rFonts w:ascii="Arial" w:hAnsi="Arial" w:cs="Arial"/>
          <w:szCs w:val="24"/>
        </w:rPr>
      </w:pPr>
      <w:r w:rsidRPr="00B55BFD">
        <w:rPr>
          <w:rFonts w:ascii="Arial" w:hAnsi="Arial" w:cs="Arial"/>
          <w:szCs w:val="24"/>
        </w:rPr>
        <w:t>-</w:t>
      </w:r>
      <w:proofErr w:type="spellStart"/>
      <w:r w:rsidRPr="00B55BFD">
        <w:rPr>
          <w:rFonts w:ascii="Arial" w:hAnsi="Arial" w:cs="Arial"/>
          <w:szCs w:val="24"/>
        </w:rPr>
        <w:t>pozostate</w:t>
      </w:r>
      <w:proofErr w:type="spellEnd"/>
      <w:r w:rsidRPr="00B55BFD">
        <w:rPr>
          <w:rFonts w:ascii="Arial" w:hAnsi="Arial" w:cs="Arial"/>
          <w:szCs w:val="24"/>
        </w:rPr>
        <w:t xml:space="preserve"> środki trwałe (konto 013) 765 655,73</w:t>
      </w:r>
    </w:p>
    <w:p w:rsidR="0066719B" w:rsidRPr="00B55BFD" w:rsidRDefault="00B55BFD" w:rsidP="00B55BFD">
      <w:pPr>
        <w:tabs>
          <w:tab w:val="center" w:pos="4320"/>
        </w:tabs>
        <w:spacing w:after="28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-ewidencja ilościowa </w:t>
      </w:r>
      <w:r w:rsidRPr="00B55BFD">
        <w:rPr>
          <w:rFonts w:ascii="Arial" w:hAnsi="Arial" w:cs="Arial"/>
          <w:szCs w:val="24"/>
        </w:rPr>
        <w:t>245 627,88</w:t>
      </w:r>
    </w:p>
    <w:p w:rsidR="0066719B" w:rsidRPr="00B55BFD" w:rsidRDefault="00B55BFD" w:rsidP="00B55BFD">
      <w:pPr>
        <w:spacing w:after="756" w:line="259" w:lineRule="auto"/>
        <w:ind w:left="-7" w:right="-727" w:firstLine="0"/>
        <w:rPr>
          <w:rFonts w:ascii="Arial" w:hAnsi="Arial" w:cs="Arial"/>
          <w:szCs w:val="24"/>
        </w:rPr>
      </w:pPr>
      <w:r w:rsidRPr="00B55BFD">
        <w:rPr>
          <w:rFonts w:ascii="Arial" w:hAnsi="Arial" w:cs="Arial"/>
          <w:noProof/>
          <w:szCs w:val="24"/>
        </w:rPr>
        <mc:AlternateContent>
          <mc:Choice Requires="wpg">
            <w:drawing>
              <wp:inline distT="0" distB="0" distL="0" distR="0">
                <wp:extent cx="5788152" cy="9144"/>
                <wp:effectExtent l="0" t="0" r="0" b="0"/>
                <wp:docPr id="1372" name="Group 1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9144"/>
                          <a:chOff x="0" y="0"/>
                          <a:chExt cx="5788152" cy="9144"/>
                        </a:xfrm>
                      </wpg:grpSpPr>
                      <wps:wsp>
                        <wps:cNvPr id="1371" name="Shape 1371"/>
                        <wps:cNvSpPr/>
                        <wps:spPr>
                          <a:xfrm>
                            <a:off x="0" y="0"/>
                            <a:ext cx="5788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9144">
                                <a:moveTo>
                                  <a:pt x="0" y="4572"/>
                                </a:moveTo>
                                <a:lnTo>
                                  <a:pt x="57881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2" style="width:455.76pt;height:0.720001pt;mso-position-horizontal-relative:char;mso-position-vertical-relative:line" coordsize="57881,91">
                <v:shape id="Shape 1371" style="position:absolute;width:57881;height:91;left:0;top:0;" coordsize="5788152,9144" path="m0,4572l578815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6719B" w:rsidRPr="00B55BFD" w:rsidRDefault="00B55BFD" w:rsidP="00B55BFD">
      <w:pPr>
        <w:spacing w:after="402" w:line="267" w:lineRule="auto"/>
        <w:ind w:left="45"/>
        <w:rPr>
          <w:rFonts w:ascii="Arial" w:hAnsi="Arial" w:cs="Arial"/>
          <w:szCs w:val="24"/>
        </w:rPr>
      </w:pPr>
      <w:r w:rsidRPr="00B55BFD">
        <w:rPr>
          <w:rFonts w:ascii="Arial" w:hAnsi="Arial" w:cs="Arial"/>
          <w:szCs w:val="24"/>
        </w:rPr>
        <w:t>Na środki trwałe składają się:</w:t>
      </w:r>
    </w:p>
    <w:p w:rsidR="0066719B" w:rsidRPr="00B55BFD" w:rsidRDefault="00B55BFD" w:rsidP="00B55BFD">
      <w:pPr>
        <w:tabs>
          <w:tab w:val="center" w:pos="6199"/>
        </w:tabs>
        <w:spacing w:after="19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-budynki i lokale ( grupa1-2) : </w:t>
      </w:r>
      <w:r w:rsidRPr="00B55BFD">
        <w:rPr>
          <w:rFonts w:ascii="Arial" w:hAnsi="Arial" w:cs="Arial"/>
          <w:szCs w:val="24"/>
        </w:rPr>
        <w:t>1 760 286,74</w:t>
      </w:r>
    </w:p>
    <w:p w:rsidR="0066719B" w:rsidRPr="00B55BFD" w:rsidRDefault="00B55BFD" w:rsidP="00B55BFD">
      <w:pPr>
        <w:ind w:left="38" w:right="1138"/>
        <w:rPr>
          <w:rFonts w:ascii="Arial" w:hAnsi="Arial" w:cs="Arial"/>
          <w:szCs w:val="24"/>
        </w:rPr>
      </w:pPr>
      <w:r w:rsidRPr="00B55BFD">
        <w:rPr>
          <w:rFonts w:ascii="Arial" w:hAnsi="Arial" w:cs="Arial"/>
          <w:szCs w:val="24"/>
        </w:rPr>
        <w:t>-maszyny i urządzenia techniczne( grupa 3-6) : 31 728,42 + 229 459,41 plac zabaw -261 187,83</w:t>
      </w:r>
    </w:p>
    <w:p w:rsidR="0066719B" w:rsidRPr="00B55BFD" w:rsidRDefault="00B55BFD" w:rsidP="00B55BFD">
      <w:pPr>
        <w:spacing w:after="0"/>
        <w:ind w:left="38" w:right="1138"/>
        <w:rPr>
          <w:rFonts w:ascii="Arial" w:hAnsi="Arial" w:cs="Arial"/>
          <w:szCs w:val="24"/>
        </w:rPr>
      </w:pPr>
      <w:r w:rsidRPr="00B55BFD">
        <w:rPr>
          <w:rFonts w:ascii="Arial" w:hAnsi="Arial" w:cs="Arial"/>
          <w:szCs w:val="24"/>
        </w:rPr>
        <w:t>-narzędzia, przyrządy , ruchomości i wyposażenia ( grupa 8) : 329 311,89</w:t>
      </w:r>
    </w:p>
    <w:p w:rsidR="0066719B" w:rsidRPr="00B55BFD" w:rsidRDefault="00B55BFD" w:rsidP="00B55BFD">
      <w:pPr>
        <w:spacing w:after="249" w:line="259" w:lineRule="auto"/>
        <w:ind w:left="-29" w:right="-706" w:firstLine="0"/>
        <w:rPr>
          <w:rFonts w:ascii="Arial" w:hAnsi="Arial" w:cs="Arial"/>
          <w:szCs w:val="24"/>
        </w:rPr>
      </w:pPr>
      <w:r w:rsidRPr="00B55BFD">
        <w:rPr>
          <w:rFonts w:ascii="Arial" w:hAnsi="Arial" w:cs="Arial"/>
          <w:noProof/>
          <w:szCs w:val="24"/>
        </w:rPr>
        <mc:AlternateContent>
          <mc:Choice Requires="wpg">
            <w:drawing>
              <wp:inline distT="0" distB="0" distL="0" distR="0">
                <wp:extent cx="5788152" cy="9144"/>
                <wp:effectExtent l="0" t="0" r="0" b="0"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9144"/>
                          <a:chOff x="0" y="0"/>
                          <a:chExt cx="5788152" cy="9144"/>
                        </a:xfrm>
                      </wpg:grpSpPr>
                      <wps:wsp>
                        <wps:cNvPr id="1373" name="Shape 1373"/>
                        <wps:cNvSpPr/>
                        <wps:spPr>
                          <a:xfrm>
                            <a:off x="0" y="0"/>
                            <a:ext cx="5788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9144">
                                <a:moveTo>
                                  <a:pt x="0" y="4572"/>
                                </a:moveTo>
                                <a:lnTo>
                                  <a:pt x="57881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4" style="width:455.76pt;height:0.720001pt;mso-position-horizontal-relative:char;mso-position-vertical-relative:line" coordsize="57881,91">
                <v:shape id="Shape 1373" style="position:absolute;width:57881;height:91;left:0;top:0;" coordsize="5788152,9144" path="m0,4572l578815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6719B" w:rsidRPr="00B55BFD" w:rsidRDefault="00B55BFD" w:rsidP="00B55BFD">
      <w:pPr>
        <w:spacing w:after="766" w:line="259" w:lineRule="auto"/>
        <w:ind w:left="5803" w:firstLine="0"/>
        <w:rPr>
          <w:rFonts w:ascii="Arial" w:hAnsi="Arial" w:cs="Arial"/>
          <w:szCs w:val="24"/>
        </w:rPr>
      </w:pPr>
      <w:r w:rsidRPr="00B55BFD">
        <w:rPr>
          <w:rFonts w:ascii="Arial" w:hAnsi="Arial" w:cs="Arial"/>
          <w:szCs w:val="24"/>
        </w:rPr>
        <w:t>2 350 786,46</w:t>
      </w:r>
    </w:p>
    <w:p w:rsidR="0066719B" w:rsidRPr="00B55BFD" w:rsidRDefault="00B55BFD" w:rsidP="00B55BFD">
      <w:pPr>
        <w:spacing w:after="106"/>
        <w:ind w:left="38" w:right="1138"/>
        <w:rPr>
          <w:rFonts w:ascii="Arial" w:hAnsi="Arial" w:cs="Arial"/>
          <w:szCs w:val="24"/>
        </w:rPr>
      </w:pPr>
      <w:r w:rsidRPr="00B55BFD">
        <w:rPr>
          <w:rFonts w:ascii="Arial" w:hAnsi="Arial" w:cs="Arial"/>
          <w:szCs w:val="24"/>
        </w:rPr>
        <w:t>Pozostałe środki trwałe to :</w:t>
      </w:r>
    </w:p>
    <w:p w:rsidR="0066719B" w:rsidRPr="00B55BFD" w:rsidRDefault="00B55BFD" w:rsidP="00B55BFD">
      <w:pPr>
        <w:ind w:left="38" w:right="1138"/>
        <w:rPr>
          <w:rFonts w:ascii="Arial" w:hAnsi="Arial" w:cs="Arial"/>
          <w:szCs w:val="24"/>
        </w:rPr>
      </w:pPr>
      <w:r w:rsidRPr="00B55BFD">
        <w:rPr>
          <w:rFonts w:ascii="Arial" w:hAnsi="Arial" w:cs="Arial"/>
          <w:szCs w:val="24"/>
        </w:rPr>
        <w:t>- meble , sprzęt komputerowy , sprzęt gospodarczy oraz wyposażenie.</w:t>
      </w:r>
    </w:p>
    <w:sectPr w:rsidR="0066719B" w:rsidRPr="00B55BFD">
      <w:pgSz w:w="11902" w:h="16834"/>
      <w:pgMar w:top="1440" w:right="2218" w:bottom="1440" w:left="13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9B"/>
    <w:rsid w:val="0066719B"/>
    <w:rsid w:val="00B5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D4B7"/>
  <w15:docId w15:val="{B4E4245C-5FB4-4700-83E9-178F8BEB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4" w:line="265" w:lineRule="auto"/>
      <w:ind w:left="53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Zepofu Szkolno Przedszkolnego nr 1 ul. Gałczyńskiego 9 na dzień 31.12.2016 - wersja dla niepełnosprawnych</dc:title>
  <dc:subject/>
  <dc:creator>Gosia</dc:creator>
  <cp:keywords>Stan majątku Zepofu Szkolno Przedszkolnego nr 1 ul. Gałczyńskiego 9 na dzień 31.12.2016 - wersja dla niepełnosprawnych</cp:keywords>
  <cp:lastModifiedBy>Gosia</cp:lastModifiedBy>
  <cp:revision>3</cp:revision>
  <dcterms:created xsi:type="dcterms:W3CDTF">2023-02-09T17:14:00Z</dcterms:created>
  <dcterms:modified xsi:type="dcterms:W3CDTF">2023-02-09T17:14:00Z</dcterms:modified>
</cp:coreProperties>
</file>